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6775" w14:textId="77777777" w:rsidR="000E5E6C" w:rsidRPr="004E230C" w:rsidRDefault="000E5E6C">
      <w:pPr>
        <w:rPr>
          <w:rFonts w:ascii="Banikanta" w:hAnsi="Banikanta" w:cs="Banikanta"/>
          <w:sz w:val="32"/>
          <w:szCs w:val="36"/>
          <w:lang w:val="en-US"/>
        </w:rPr>
      </w:pPr>
    </w:p>
    <w:p w14:paraId="5B2828B6" w14:textId="2CA9B31F" w:rsidR="008A2B51" w:rsidRPr="002E6505" w:rsidRDefault="000E52F9" w:rsidP="000F7F55">
      <w:pPr>
        <w:jc w:val="center"/>
        <w:rPr>
          <w:rFonts w:ascii="Banikanta" w:hAnsi="Banikanta" w:cs="Banikanta"/>
          <w:color w:val="00B0F0"/>
          <w:sz w:val="52"/>
          <w:szCs w:val="56"/>
          <w:lang w:val="en-US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proofErr w:type="spellStart"/>
      <w:r w:rsidRPr="002E6505">
        <w:rPr>
          <w:rFonts w:ascii="Banikanta" w:hAnsi="Banikanta" w:cs="Banikanta"/>
          <w:color w:val="00B0F0"/>
          <w:sz w:val="52"/>
          <w:szCs w:val="56"/>
          <w:highlight w:val="black"/>
          <w:lang w:val="en-US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তুলনামূলক</w:t>
      </w:r>
      <w:proofErr w:type="spellEnd"/>
      <w:r w:rsidRPr="002E6505">
        <w:rPr>
          <w:rFonts w:ascii="Banikanta" w:hAnsi="Banikanta" w:cs="Banikanta"/>
          <w:color w:val="00B0F0"/>
          <w:sz w:val="52"/>
          <w:szCs w:val="56"/>
          <w:highlight w:val="black"/>
          <w:lang w:val="en-US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proofErr w:type="spellStart"/>
      <w:r w:rsidRPr="002E6505">
        <w:rPr>
          <w:rFonts w:ascii="Banikanta" w:hAnsi="Banikanta" w:cs="Banikanta"/>
          <w:color w:val="00B0F0"/>
          <w:sz w:val="52"/>
          <w:szCs w:val="56"/>
          <w:highlight w:val="black"/>
          <w:lang w:val="en-US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সাহিত্য</w:t>
      </w:r>
      <w:proofErr w:type="spellEnd"/>
    </w:p>
    <w:p w14:paraId="061C768C" w14:textId="6AA5333C" w:rsidR="000E52F9" w:rsidRPr="00413EEC" w:rsidRDefault="000E52F9" w:rsidP="000F7F55">
      <w:pPr>
        <w:jc w:val="both"/>
        <w:rPr>
          <w:rFonts w:ascii="Banikanta" w:hAnsi="Banikanta" w:cs="Banikanta"/>
          <w:sz w:val="28"/>
          <w:szCs w:val="32"/>
          <w:lang w:val="en-US"/>
        </w:rPr>
      </w:pP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তুলনামূলক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সাহিত্য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অভিধাটোৰ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বুৎপত্তিগত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অৰ্থই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তুলনাৰ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বাবে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গ্ৰহণ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কৰা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যিকোনো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সাহিত্যকে</w:t>
      </w:r>
      <w:proofErr w:type="spellEnd"/>
      <w:r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Pr="00413EEC">
        <w:rPr>
          <w:rFonts w:ascii="Banikanta" w:hAnsi="Banikanta" w:cs="Banikanta"/>
          <w:sz w:val="28"/>
          <w:szCs w:val="32"/>
          <w:lang w:val="en-US"/>
        </w:rPr>
        <w:t>সূচায়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>৷</w:t>
      </w:r>
      <w:r w:rsidR="00234B1E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234B1E" w:rsidRPr="00413EEC">
        <w:rPr>
          <w:rFonts w:ascii="Banikanta" w:hAnsi="Banikanta" w:cs="Banikanta"/>
          <w:sz w:val="28"/>
          <w:szCs w:val="32"/>
          <w:lang w:val="en-US"/>
        </w:rPr>
        <w:t>ইয়াৰ</w:t>
      </w:r>
      <w:proofErr w:type="spellEnd"/>
      <w:r w:rsidR="00234B1E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234B1E" w:rsidRPr="00413EEC">
        <w:rPr>
          <w:rFonts w:ascii="Banikanta" w:hAnsi="Banikanta" w:cs="Banikanta"/>
          <w:sz w:val="28"/>
          <w:szCs w:val="32"/>
          <w:lang w:val="en-US"/>
        </w:rPr>
        <w:t>ইংৰাজী</w:t>
      </w:r>
      <w:proofErr w:type="spellEnd"/>
      <w:r w:rsidR="00234B1E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234B1E" w:rsidRPr="00413EEC">
        <w:rPr>
          <w:rFonts w:ascii="Banikanta" w:hAnsi="Banikanta" w:cs="Banikanta"/>
          <w:sz w:val="28"/>
          <w:szCs w:val="32"/>
          <w:lang w:val="en-US"/>
        </w:rPr>
        <w:t>প্ৰতিশব্দ</w:t>
      </w:r>
      <w:proofErr w:type="spellEnd"/>
      <w:r w:rsidR="00234B1E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234B1E" w:rsidRPr="00413EEC">
        <w:rPr>
          <w:rFonts w:ascii="Banikanta" w:hAnsi="Banikanta" w:cs="Banikanta"/>
          <w:sz w:val="28"/>
          <w:szCs w:val="32"/>
          <w:lang w:val="en-US"/>
        </w:rPr>
        <w:t>হৈছে</w:t>
      </w:r>
      <w:proofErr w:type="spellEnd"/>
      <w:r w:rsidR="00234B1E" w:rsidRPr="00413EEC">
        <w:rPr>
          <w:rFonts w:ascii="Banikanta" w:hAnsi="Banikanta" w:cs="Banikanta"/>
          <w:sz w:val="28"/>
          <w:szCs w:val="32"/>
          <w:lang w:val="en-US"/>
        </w:rPr>
        <w:t xml:space="preserve"> Comparative Literature.</w:t>
      </w:r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সাহিত্যৰ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তুলনামূলক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অধ্যয়নে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অতি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বিস্তৃত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পৰিসৰত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সাহিত্যৰ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লগত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সংগতি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থকা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সকলোবোৰ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দিশ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সামৰি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পৰ্যাপ্ত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ক্ষেত্ৰ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03508C" w:rsidRPr="00413EEC">
        <w:rPr>
          <w:rFonts w:ascii="Banikanta" w:hAnsi="Banikanta" w:cs="Banikanta"/>
          <w:sz w:val="28"/>
          <w:szCs w:val="32"/>
          <w:lang w:val="en-US"/>
        </w:rPr>
        <w:t>উলিয়ায়</w:t>
      </w:r>
      <w:proofErr w:type="spellEnd"/>
      <w:r w:rsidR="0003508C" w:rsidRPr="00413EEC">
        <w:rPr>
          <w:rFonts w:ascii="Banikanta" w:hAnsi="Banikanta" w:cs="Banikanta"/>
          <w:sz w:val="28"/>
          <w:szCs w:val="32"/>
          <w:lang w:val="en-US"/>
        </w:rPr>
        <w:t>৷</w:t>
      </w:r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তুলনামূলক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অধ্যয়নৰ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পদ্ধতি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,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ইয়াৰ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প্ৰয়োগ-কলা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আৰু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ইয়াৰ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দ্বাৰা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মূল্যায়িত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সাহিত্যক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সামগ্ৰিক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অৰ্থত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তুলনামূলক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সাহিত্য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বুলি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অভিহিত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কৰিব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 xml:space="preserve"> </w:t>
      </w:r>
      <w:proofErr w:type="spellStart"/>
      <w:r w:rsidR="005E5207" w:rsidRPr="00413EEC">
        <w:rPr>
          <w:rFonts w:ascii="Banikanta" w:hAnsi="Banikanta" w:cs="Banikanta"/>
          <w:sz w:val="28"/>
          <w:szCs w:val="32"/>
          <w:lang w:val="en-US"/>
        </w:rPr>
        <w:t>পাৰি</w:t>
      </w:r>
      <w:proofErr w:type="spellEnd"/>
      <w:r w:rsidR="005E5207" w:rsidRPr="00413EEC">
        <w:rPr>
          <w:rFonts w:ascii="Banikanta" w:hAnsi="Banikanta" w:cs="Banikanta"/>
          <w:sz w:val="28"/>
          <w:szCs w:val="32"/>
          <w:lang w:val="en-US"/>
        </w:rPr>
        <w:t>৷</w:t>
      </w:r>
    </w:p>
    <w:p w14:paraId="7A6C0FDC" w14:textId="3AE1EC9C" w:rsidR="00130E57" w:rsidRPr="000F7F55" w:rsidRDefault="00130E57" w:rsidP="002F66E4">
      <w:pPr>
        <w:jc w:val="center"/>
        <w:rPr>
          <w:rFonts w:ascii="Banikanta" w:hAnsi="Banikanta" w:cs="Banikanta"/>
          <w:b/>
          <w:bCs/>
          <w:sz w:val="32"/>
          <w:szCs w:val="36"/>
          <w:lang w:val="en-US"/>
        </w:rPr>
      </w:pPr>
      <w:proofErr w:type="spellStart"/>
      <w:r w:rsidRPr="00133C17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তুলনামূলক</w:t>
      </w:r>
      <w:proofErr w:type="spellEnd"/>
      <w:r w:rsidRPr="00133C17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 </w:t>
      </w:r>
      <w:proofErr w:type="spellStart"/>
      <w:r w:rsidRPr="00133C17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সাহিত্য</w:t>
      </w:r>
      <w:proofErr w:type="spellEnd"/>
      <w:r w:rsidRPr="00133C17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 </w:t>
      </w:r>
      <w:proofErr w:type="spellStart"/>
      <w:r w:rsidRPr="00133C17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অধ্যয়নৰ</w:t>
      </w:r>
      <w:proofErr w:type="spellEnd"/>
      <w:r w:rsidRPr="00133C17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 </w:t>
      </w:r>
      <w:proofErr w:type="spellStart"/>
      <w:r w:rsidRPr="00133C17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পদ্ধতি</w:t>
      </w:r>
      <w:proofErr w:type="spellEnd"/>
    </w:p>
    <w:p w14:paraId="6EFD39DE" w14:textId="2896A234" w:rsidR="00130E57" w:rsidRPr="004E230C" w:rsidRDefault="00130E57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 xml:space="preserve">(ক)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সাদৃশ্য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সম্বন্ধমূলক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পদ্ধতি</w:t>
      </w:r>
      <w:proofErr w:type="spellEnd"/>
    </w:p>
    <w:p w14:paraId="016A34D7" w14:textId="17D585F1" w:rsidR="00130E57" w:rsidRPr="004E230C" w:rsidRDefault="00130E57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 xml:space="preserve">(খ)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পৰম্পৰা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পদ্ধতি</w:t>
      </w:r>
      <w:proofErr w:type="spellEnd"/>
    </w:p>
    <w:p w14:paraId="529D1612" w14:textId="574ADF27" w:rsidR="00130E57" w:rsidRPr="004E230C" w:rsidRDefault="00130E57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 xml:space="preserve">(গ)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প্ৰভাৱ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পদ্ধতি</w:t>
      </w:r>
      <w:proofErr w:type="spellEnd"/>
    </w:p>
    <w:p w14:paraId="6D1C6C71" w14:textId="1A56C1A4" w:rsidR="00130E57" w:rsidRDefault="00130E57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 xml:space="preserve">(ঘ)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স্বীকৃতি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পদ্ধতি</w:t>
      </w:r>
      <w:proofErr w:type="spellEnd"/>
    </w:p>
    <w:p w14:paraId="21621090" w14:textId="77777777" w:rsidR="00413EEC" w:rsidRDefault="00413EEC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</w:p>
    <w:p w14:paraId="108AC076" w14:textId="27476F8C" w:rsidR="00413EEC" w:rsidRPr="005A6C67" w:rsidRDefault="00413EEC" w:rsidP="000F7F55">
      <w:pPr>
        <w:jc w:val="center"/>
        <w:rPr>
          <w:rFonts w:ascii="Banikanta" w:hAnsi="Banikanta" w:cs="Banikanta"/>
          <w:b/>
          <w:bCs/>
          <w:color w:val="F2F2F2" w:themeColor="background1" w:themeShade="F2"/>
          <w:sz w:val="40"/>
          <w:szCs w:val="44"/>
          <w:lang w:val="en-US"/>
        </w:rPr>
      </w:pPr>
      <w:r w:rsidRPr="005A6C67">
        <w:rPr>
          <w:rFonts w:ascii="Banikanta" w:hAnsi="Banikanta" w:cs="Banikanta"/>
          <w:b/>
          <w:bCs/>
          <w:color w:val="F2F2F2" w:themeColor="background1" w:themeShade="F2"/>
          <w:sz w:val="32"/>
          <w:szCs w:val="36"/>
          <w:highlight w:val="darkCyan"/>
          <w:lang w:val="en-US"/>
        </w:rPr>
        <w:t xml:space="preserve">(ক) </w:t>
      </w:r>
      <w:proofErr w:type="spellStart"/>
      <w:r w:rsidRPr="005A6C67">
        <w:rPr>
          <w:rFonts w:ascii="Banikanta" w:hAnsi="Banikanta" w:cs="Banikanta"/>
          <w:b/>
          <w:bCs/>
          <w:color w:val="F2F2F2" w:themeColor="background1" w:themeShade="F2"/>
          <w:sz w:val="32"/>
          <w:szCs w:val="36"/>
          <w:highlight w:val="darkCyan"/>
          <w:lang w:val="en-US"/>
        </w:rPr>
        <w:t>সাদৃশ্য</w:t>
      </w:r>
      <w:proofErr w:type="spellEnd"/>
      <w:r w:rsidRPr="005A6C67">
        <w:rPr>
          <w:rFonts w:ascii="Banikanta" w:hAnsi="Banikanta" w:cs="Banikanta"/>
          <w:b/>
          <w:bCs/>
          <w:color w:val="F2F2F2" w:themeColor="background1" w:themeShade="F2"/>
          <w:sz w:val="32"/>
          <w:szCs w:val="36"/>
          <w:highlight w:val="darkCyan"/>
          <w:lang w:val="en-US"/>
        </w:rPr>
        <w:t xml:space="preserve"> </w:t>
      </w:r>
      <w:proofErr w:type="spellStart"/>
      <w:r w:rsidRPr="005A6C67">
        <w:rPr>
          <w:rFonts w:ascii="Banikanta" w:hAnsi="Banikanta" w:cs="Banikanta"/>
          <w:b/>
          <w:bCs/>
          <w:color w:val="F2F2F2" w:themeColor="background1" w:themeShade="F2"/>
          <w:sz w:val="32"/>
          <w:szCs w:val="36"/>
          <w:highlight w:val="darkCyan"/>
          <w:lang w:val="en-US"/>
        </w:rPr>
        <w:t>সম্বন্ধমূলক</w:t>
      </w:r>
      <w:proofErr w:type="spellEnd"/>
      <w:r w:rsidRPr="005A6C67">
        <w:rPr>
          <w:rFonts w:ascii="Banikanta" w:hAnsi="Banikanta" w:cs="Banikanta"/>
          <w:b/>
          <w:bCs/>
          <w:color w:val="F2F2F2" w:themeColor="background1" w:themeShade="F2"/>
          <w:sz w:val="32"/>
          <w:szCs w:val="36"/>
          <w:highlight w:val="darkCyan"/>
          <w:lang w:val="en-US"/>
        </w:rPr>
        <w:t xml:space="preserve"> </w:t>
      </w:r>
      <w:proofErr w:type="spellStart"/>
      <w:r w:rsidRPr="005A6C67">
        <w:rPr>
          <w:rFonts w:ascii="Banikanta" w:hAnsi="Banikanta" w:cs="Banikanta"/>
          <w:b/>
          <w:bCs/>
          <w:color w:val="F2F2F2" w:themeColor="background1" w:themeShade="F2"/>
          <w:sz w:val="32"/>
          <w:szCs w:val="36"/>
          <w:highlight w:val="darkCyan"/>
          <w:lang w:val="en-US"/>
        </w:rPr>
        <w:t>পদ্ধতি</w:t>
      </w:r>
      <w:proofErr w:type="spellEnd"/>
    </w:p>
    <w:p w14:paraId="18A5133E" w14:textId="045B3B0D" w:rsidR="005917B6" w:rsidRDefault="005917B6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>
        <w:rPr>
          <w:rFonts w:ascii="Banikanta" w:hAnsi="Banikanta" w:cs="Banikanta"/>
          <w:sz w:val="32"/>
          <w:szCs w:val="36"/>
          <w:lang w:val="en-US"/>
        </w:rPr>
        <w:tab/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এই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পদ্ধতিত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সাদৃশ্যমূলক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অধ্যয়নত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গুৰুত্ব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দিয়া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আৰু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একে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ধৰণৰ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ঐতিহাসিক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সামাজিক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পৰিবেশত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সৃষ্টি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হোৱা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দুবিধ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সাহিত্যকৃতিৰ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মাজত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তুলনামূলক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বিচাৰ-বিশ্লেষণ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দাঙি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ধৰা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>৷</w:t>
      </w:r>
    </w:p>
    <w:p w14:paraId="2060AECC" w14:textId="77777777" w:rsidR="000F7F55" w:rsidRDefault="000F7F55" w:rsidP="000F7F55">
      <w:pPr>
        <w:jc w:val="center"/>
        <w:rPr>
          <w:rFonts w:ascii="Banikanta" w:hAnsi="Banikanta" w:cs="Banikanta"/>
          <w:b/>
          <w:bCs/>
          <w:sz w:val="32"/>
          <w:szCs w:val="36"/>
          <w:lang w:val="en-US"/>
        </w:rPr>
      </w:pPr>
    </w:p>
    <w:p w14:paraId="084C2F11" w14:textId="77777777" w:rsidR="000F7F55" w:rsidRDefault="000F7F55" w:rsidP="000F7F55">
      <w:pPr>
        <w:jc w:val="center"/>
        <w:rPr>
          <w:rFonts w:ascii="Banikanta" w:hAnsi="Banikanta" w:cs="Banikanta"/>
          <w:b/>
          <w:bCs/>
          <w:sz w:val="32"/>
          <w:szCs w:val="36"/>
          <w:lang w:val="en-US"/>
        </w:rPr>
      </w:pPr>
    </w:p>
    <w:p w14:paraId="47E7AA49" w14:textId="381E9523" w:rsidR="00D73032" w:rsidRPr="005A6C67" w:rsidRDefault="00D73032" w:rsidP="000F7F55">
      <w:pPr>
        <w:jc w:val="center"/>
        <w:rPr>
          <w:rFonts w:ascii="Banikanta" w:hAnsi="Banikanta" w:cs="Banikanta"/>
          <w:b/>
          <w:bCs/>
          <w:color w:val="FFFFFF" w:themeColor="background1"/>
          <w:sz w:val="32"/>
          <w:szCs w:val="36"/>
          <w:lang w:val="en-US"/>
        </w:rPr>
      </w:pPr>
      <w:r w:rsidRPr="005A6C67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lastRenderedPageBreak/>
        <w:t xml:space="preserve">(খ) </w:t>
      </w:r>
      <w:proofErr w:type="spellStart"/>
      <w:r w:rsidRPr="005A6C67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পৰম্পৰা</w:t>
      </w:r>
      <w:proofErr w:type="spellEnd"/>
      <w:r w:rsidRPr="005A6C67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5A6C67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অধ্যয়ন</w:t>
      </w:r>
      <w:proofErr w:type="spellEnd"/>
      <w:r w:rsidRPr="005A6C67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5A6C67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পদ্ধতি</w:t>
      </w:r>
      <w:proofErr w:type="spellEnd"/>
    </w:p>
    <w:p w14:paraId="28D9D5B1" w14:textId="2144D9A0" w:rsidR="00D73032" w:rsidRDefault="00D73032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>
        <w:rPr>
          <w:rFonts w:ascii="Banikanta" w:hAnsi="Banikanta" w:cs="Banikanta"/>
          <w:sz w:val="32"/>
          <w:szCs w:val="36"/>
          <w:lang w:val="en-US"/>
        </w:rPr>
        <w:tab/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পৰম্পৰা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পদ্ধতি</w:t>
      </w:r>
      <w:r>
        <w:rPr>
          <w:rFonts w:ascii="Banikanta" w:hAnsi="Banikanta" w:cs="Banikanta"/>
          <w:sz w:val="32"/>
          <w:szCs w:val="36"/>
          <w:lang w:val="en-US"/>
        </w:rPr>
        <w:t>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বিভিন্ন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পৰম্পৰাসমূহক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মূল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বিষয়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হিচাপে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proofErr w:type="gramStart"/>
      <w:r>
        <w:rPr>
          <w:rFonts w:ascii="Banikanta" w:hAnsi="Banikanta" w:cs="Banikanta"/>
          <w:sz w:val="32"/>
          <w:szCs w:val="36"/>
          <w:lang w:val="en-US"/>
        </w:rPr>
        <w:t>লৈ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সাহিত্যৰ</w:t>
      </w:r>
      <w:proofErr w:type="spellEnd"/>
      <w:proofErr w:type="gram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মাজত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প্ৰতিফলিত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বিভিন্ন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সামাজিক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,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সাংস্কৃতিক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,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ধৰ্মীয়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ইত্যাদি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বিভিন্ন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পৰম্পৰাসমূহৰ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বিচাৰ-বিশ্লেষণ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দাঙি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ধৰা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>৷</w:t>
      </w:r>
    </w:p>
    <w:p w14:paraId="3315D6DC" w14:textId="6DB6605C" w:rsidR="004927B0" w:rsidRPr="00CD7708" w:rsidRDefault="004927B0" w:rsidP="000F7F55">
      <w:pPr>
        <w:jc w:val="center"/>
        <w:rPr>
          <w:rFonts w:ascii="Banikanta" w:hAnsi="Banikanta" w:cs="Banikanta"/>
          <w:b/>
          <w:bCs/>
          <w:color w:val="FFFFFF" w:themeColor="background1"/>
          <w:sz w:val="32"/>
          <w:szCs w:val="36"/>
          <w:lang w:val="en-US"/>
        </w:rPr>
      </w:pPr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(গ)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প্ৰভাৱ</w:t>
      </w:r>
      <w:proofErr w:type="spellEnd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অধ্যয়ন</w:t>
      </w:r>
      <w:proofErr w:type="spellEnd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পদ্ধতি</w:t>
      </w:r>
      <w:proofErr w:type="spellEnd"/>
    </w:p>
    <w:p w14:paraId="6960E1E8" w14:textId="12D8914C" w:rsidR="004927B0" w:rsidRDefault="004927B0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>
        <w:rPr>
          <w:rFonts w:ascii="Banikanta" w:hAnsi="Banikanta" w:cs="Banikanta"/>
          <w:sz w:val="32"/>
          <w:szCs w:val="36"/>
          <w:lang w:val="en-US"/>
        </w:rPr>
        <w:tab/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এই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পদ্ধতিত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দুগৰাকী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লেখকৰ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মাজত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পাৰস্পৰিক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প্ৰভাৱৰ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ৰূপ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,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মাত্ৰা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ইত্যাদিৰ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কৰা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৷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ইয়াত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কোনে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কাক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প্ৰভাৱিত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কৰিছে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সেই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বিষয়ে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দুগৰাকী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লেখকৰ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অথবা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অথবা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তেওঁলোকৰ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কৃতিৰ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তুলনামূলক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বিশ্লেষণ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দাঙি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ধৰা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>৷</w:t>
      </w:r>
    </w:p>
    <w:p w14:paraId="5AE5FB81" w14:textId="77777777" w:rsidR="00C16DA4" w:rsidRPr="00CD7708" w:rsidRDefault="00C16DA4" w:rsidP="000F7F55">
      <w:pPr>
        <w:jc w:val="center"/>
        <w:rPr>
          <w:rFonts w:ascii="Banikanta" w:hAnsi="Banikanta" w:cs="Banikanta"/>
          <w:b/>
          <w:bCs/>
          <w:color w:val="FFFFFF" w:themeColor="background1"/>
          <w:sz w:val="32"/>
          <w:szCs w:val="36"/>
          <w:lang w:val="en-US"/>
        </w:rPr>
      </w:pPr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(ঘ)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স্বীকৃতি</w:t>
      </w:r>
      <w:proofErr w:type="spellEnd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অধ্যয়ন</w:t>
      </w:r>
      <w:proofErr w:type="spellEnd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পদ্ধতি</w:t>
      </w:r>
      <w:proofErr w:type="spellEnd"/>
    </w:p>
    <w:p w14:paraId="5F3263DF" w14:textId="4B40C128" w:rsidR="00413EEC" w:rsidRPr="004E230C" w:rsidRDefault="00C16DA4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>
        <w:rPr>
          <w:rFonts w:ascii="Banikanta" w:hAnsi="Banikanta" w:cs="Banikanta"/>
          <w:sz w:val="32"/>
          <w:szCs w:val="36"/>
          <w:lang w:val="en-US"/>
        </w:rPr>
        <w:tab/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স্বীকৃতি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পদ্ধতি</w:t>
      </w:r>
      <w:r>
        <w:rPr>
          <w:rFonts w:ascii="Banikanta" w:hAnsi="Banikanta" w:cs="Banikanta"/>
          <w:sz w:val="32"/>
          <w:szCs w:val="36"/>
          <w:lang w:val="en-US"/>
        </w:rPr>
        <w:t>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দুগৰাকী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লেখকৰ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কৃতিকৰ্মৰ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লগতে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লেখক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,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পাঠক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,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সমালোচক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আৰু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প্ৰকাশককে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ধৰি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সৃষ্টি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সম্পৰ্কীয়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বিভিন্ন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দিশ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আলোচনাৰ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অন্তৰ্ভূক্ত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কৰা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হয়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৷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এই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দিশৰ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পৰা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 w:rsidRPr="004E230C">
        <w:rPr>
          <w:rFonts w:ascii="Banikanta" w:hAnsi="Banikanta" w:cs="Banikanta"/>
          <w:sz w:val="32"/>
          <w:szCs w:val="36"/>
          <w:lang w:val="en-US"/>
        </w:rPr>
        <w:t>স্বীকৃতি</w:t>
      </w:r>
      <w:proofErr w:type="spellEnd"/>
      <w:r w:rsidR="00C42D08"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 w:rsidRPr="004E230C"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 w:rsidR="00C42D08"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 w:rsidRPr="004E230C">
        <w:rPr>
          <w:rFonts w:ascii="Banikanta" w:hAnsi="Banikanta" w:cs="Banikanta"/>
          <w:sz w:val="32"/>
          <w:szCs w:val="36"/>
          <w:lang w:val="en-US"/>
        </w:rPr>
        <w:t>পদ্ধতি</w:t>
      </w:r>
      <w:r w:rsidR="00C42D08">
        <w:rPr>
          <w:rFonts w:ascii="Banikanta" w:hAnsi="Banikanta" w:cs="Banikanta"/>
          <w:sz w:val="32"/>
          <w:szCs w:val="36"/>
          <w:lang w:val="en-US"/>
        </w:rPr>
        <w:t>ক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প্ৰভাৱ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পদ্ধতিৰে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এক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বিস্তাৰিত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ৰূপ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বুলি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ক’ব</w:t>
      </w:r>
      <w:proofErr w:type="spellEnd"/>
      <w:r w:rsidR="00C42D08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C42D08">
        <w:rPr>
          <w:rFonts w:ascii="Banikanta" w:hAnsi="Banikanta" w:cs="Banikanta"/>
          <w:sz w:val="32"/>
          <w:szCs w:val="36"/>
          <w:lang w:val="en-US"/>
        </w:rPr>
        <w:t>পাৰি</w:t>
      </w:r>
      <w:proofErr w:type="spellEnd"/>
      <w:r w:rsidR="000F7F55">
        <w:rPr>
          <w:rFonts w:ascii="Banikanta" w:hAnsi="Banikanta" w:cs="Banikanta"/>
          <w:sz w:val="32"/>
          <w:szCs w:val="36"/>
          <w:lang w:val="en-US"/>
        </w:rPr>
        <w:t>৷</w:t>
      </w:r>
    </w:p>
    <w:p w14:paraId="65F3D4B2" w14:textId="1AE9E79D" w:rsidR="00475867" w:rsidRPr="00CD7708" w:rsidRDefault="00475867" w:rsidP="000F7F55">
      <w:pPr>
        <w:jc w:val="center"/>
        <w:rPr>
          <w:rFonts w:ascii="Banikanta" w:hAnsi="Banikanta" w:cs="Banikanta"/>
          <w:b/>
          <w:bCs/>
          <w:color w:val="FFFFFF" w:themeColor="background1"/>
          <w:sz w:val="32"/>
          <w:szCs w:val="36"/>
          <w:lang w:val="en-US"/>
        </w:rPr>
      </w:pP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তুলনামূলক</w:t>
      </w:r>
      <w:proofErr w:type="spellEnd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সাহিত্য</w:t>
      </w:r>
      <w:proofErr w:type="spellEnd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অধ্যয়নৰ</w:t>
      </w:r>
      <w:proofErr w:type="spellEnd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শাখা</w:t>
      </w:r>
      <w:proofErr w:type="spellEnd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বা</w:t>
      </w:r>
      <w:proofErr w:type="spellEnd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color w:val="FFFFFF" w:themeColor="background1"/>
          <w:sz w:val="32"/>
          <w:szCs w:val="36"/>
          <w:highlight w:val="darkCyan"/>
          <w:lang w:val="en-US"/>
        </w:rPr>
        <w:t>সম্প্ৰদায়</w:t>
      </w:r>
      <w:proofErr w:type="spellEnd"/>
    </w:p>
    <w:p w14:paraId="1FBA4B4A" w14:textId="10BA0AAC" w:rsidR="00475867" w:rsidRPr="004E230C" w:rsidRDefault="00475867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>(ক)</w:t>
      </w:r>
      <w:r w:rsidR="001F7B17"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1F7B17" w:rsidRPr="004E230C">
        <w:rPr>
          <w:rFonts w:ascii="Banikanta" w:hAnsi="Banikanta" w:cs="Banikanta"/>
          <w:sz w:val="32"/>
          <w:szCs w:val="36"/>
          <w:lang w:val="en-US"/>
        </w:rPr>
        <w:t>ফ্ৰান্স-জাৰ্মান</w:t>
      </w:r>
      <w:proofErr w:type="spellEnd"/>
      <w:r w:rsidR="001F7B17"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="001F7B17" w:rsidRPr="004E230C">
        <w:rPr>
          <w:rFonts w:ascii="Banikanta" w:hAnsi="Banikanta" w:cs="Banikanta"/>
          <w:sz w:val="32"/>
          <w:szCs w:val="36"/>
          <w:lang w:val="en-US"/>
        </w:rPr>
        <w:t>সম্প্ৰদায়</w:t>
      </w:r>
      <w:proofErr w:type="spellEnd"/>
    </w:p>
    <w:p w14:paraId="1DC0F31F" w14:textId="6B916B44" w:rsidR="001F7B17" w:rsidRPr="004E230C" w:rsidRDefault="001F7B17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 xml:space="preserve">(খ)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আমেৰিকান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সম্প্ৰদায়</w:t>
      </w:r>
      <w:proofErr w:type="spellEnd"/>
    </w:p>
    <w:p w14:paraId="0502C16B" w14:textId="38DB6D3B" w:rsidR="001F7B17" w:rsidRPr="004E230C" w:rsidRDefault="001F7B17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 xml:space="preserve">(গ)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চীনা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সম্প্ৰদায়</w:t>
      </w:r>
      <w:proofErr w:type="spellEnd"/>
    </w:p>
    <w:p w14:paraId="06F77A6D" w14:textId="5BEA2B40" w:rsidR="00556B6E" w:rsidRPr="004E230C" w:rsidRDefault="00556B6E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 xml:space="preserve">(ঘ)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ৰুছ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সম্প্ৰদায়</w:t>
      </w:r>
      <w:proofErr w:type="spellEnd"/>
    </w:p>
    <w:p w14:paraId="6D40FE5B" w14:textId="0E1F2E7D" w:rsidR="00556B6E" w:rsidRPr="004E230C" w:rsidRDefault="00556B6E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 xml:space="preserve">(ঙ)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কানাডিয়ান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সম্প্ৰদায়</w:t>
      </w:r>
      <w:proofErr w:type="spellEnd"/>
    </w:p>
    <w:p w14:paraId="0B736041" w14:textId="05F433E9" w:rsidR="00556B6E" w:rsidRPr="004E230C" w:rsidRDefault="00556B6E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lastRenderedPageBreak/>
        <w:t xml:space="preserve">(চ)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ভাৰতীয়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সম্প্ৰদায়</w:t>
      </w:r>
      <w:proofErr w:type="spellEnd"/>
    </w:p>
    <w:p w14:paraId="2EBEAB73" w14:textId="089BAAAD" w:rsidR="00EA0E25" w:rsidRPr="000F7F55" w:rsidRDefault="00EA0E25" w:rsidP="000F7F55">
      <w:pPr>
        <w:jc w:val="center"/>
        <w:rPr>
          <w:rFonts w:ascii="Banikanta" w:hAnsi="Banikanta" w:cs="Banikanta"/>
          <w:b/>
          <w:bCs/>
          <w:sz w:val="32"/>
          <w:szCs w:val="36"/>
          <w:lang w:val="en-US"/>
        </w:rPr>
      </w:pPr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(ক) </w:t>
      </w:r>
      <w:proofErr w:type="spellStart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ফ্ৰান্স-জাৰ্মান</w:t>
      </w:r>
      <w:proofErr w:type="spellEnd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সম্প্ৰদায়</w:t>
      </w:r>
      <w:proofErr w:type="spellEnd"/>
    </w:p>
    <w:p w14:paraId="34A8A9BB" w14:textId="6738CABB" w:rsidR="00EA0E25" w:rsidRPr="004E230C" w:rsidRDefault="00EA0E25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ab/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এই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সম্প্ৰদায়ৰ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বিদ্বানসকলে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তুলনামূলক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সাহিত্যক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এক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ইতিহাসসন্মত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অনুশাসন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বুলি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গণ্য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কৰে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>৷</w:t>
      </w:r>
    </w:p>
    <w:p w14:paraId="130E0720" w14:textId="77777777" w:rsidR="00EA0E25" w:rsidRPr="000F7F55" w:rsidRDefault="00EA0E25" w:rsidP="000F7F55">
      <w:pPr>
        <w:jc w:val="center"/>
        <w:rPr>
          <w:rFonts w:ascii="Banikanta" w:hAnsi="Banikanta" w:cs="Banikanta"/>
          <w:b/>
          <w:bCs/>
          <w:sz w:val="32"/>
          <w:szCs w:val="36"/>
          <w:lang w:val="en-US"/>
        </w:rPr>
      </w:pPr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(খ) </w:t>
      </w:r>
      <w:proofErr w:type="spellStart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আমেৰিকান</w:t>
      </w:r>
      <w:proofErr w:type="spellEnd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সম্প্ৰদায়</w:t>
      </w:r>
      <w:proofErr w:type="spellEnd"/>
    </w:p>
    <w:p w14:paraId="2A156D47" w14:textId="11EDEE8C" w:rsidR="00EA0E25" w:rsidRPr="004E230C" w:rsidRDefault="00EA0E25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ab/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এই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সম্প্ৰদায়ত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সাহিত্যৰ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নন্দনতত্ত্বৰ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দিশটোত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গুৰুত্ব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প্ৰদান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কৰা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হয়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>৷</w:t>
      </w:r>
    </w:p>
    <w:p w14:paraId="5F614EFB" w14:textId="77777777" w:rsidR="00E50339" w:rsidRPr="000F7F55" w:rsidRDefault="00E50339" w:rsidP="000F7F55">
      <w:pPr>
        <w:jc w:val="center"/>
        <w:rPr>
          <w:rFonts w:ascii="Banikanta" w:hAnsi="Banikanta" w:cs="Banikanta"/>
          <w:b/>
          <w:bCs/>
          <w:sz w:val="32"/>
          <w:szCs w:val="36"/>
          <w:lang w:val="en-US"/>
        </w:rPr>
      </w:pPr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(গ) </w:t>
      </w:r>
      <w:proofErr w:type="spellStart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চীনা</w:t>
      </w:r>
      <w:proofErr w:type="spellEnd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সম্প্ৰদায়</w:t>
      </w:r>
      <w:proofErr w:type="spellEnd"/>
    </w:p>
    <w:p w14:paraId="331C4A76" w14:textId="41C28C0B" w:rsidR="00E50339" w:rsidRPr="004E230C" w:rsidRDefault="00E50339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 w:rsidRPr="004E230C">
        <w:rPr>
          <w:rFonts w:ascii="Banikanta" w:hAnsi="Banikanta" w:cs="Banikanta"/>
          <w:sz w:val="32"/>
          <w:szCs w:val="36"/>
          <w:lang w:val="en-US"/>
        </w:rPr>
        <w:tab/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সত্তৰৰ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দশকৰ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পৰৱৰ্তী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সময়ত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চীনা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তুলনাবিদসকলে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চিন্তাৰ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নতুনত্বৰ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যোগেদি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তেওঁলোকৰ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প্ৰগতিশীল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মনোভাৱৰ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পৰিচয়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 w:rsidRPr="004E230C">
        <w:rPr>
          <w:rFonts w:ascii="Banikanta" w:hAnsi="Banikanta" w:cs="Banikanta"/>
          <w:sz w:val="32"/>
          <w:szCs w:val="36"/>
          <w:lang w:val="en-US"/>
        </w:rPr>
        <w:t>দিছে</w:t>
      </w:r>
      <w:proofErr w:type="spellEnd"/>
      <w:r w:rsidRPr="004E230C">
        <w:rPr>
          <w:rFonts w:ascii="Banikanta" w:hAnsi="Banikanta" w:cs="Banikanta"/>
          <w:sz w:val="32"/>
          <w:szCs w:val="36"/>
          <w:lang w:val="en-US"/>
        </w:rPr>
        <w:t>৷</w:t>
      </w:r>
    </w:p>
    <w:p w14:paraId="3E15F20F" w14:textId="77777777" w:rsidR="003A4276" w:rsidRPr="000F7F55" w:rsidRDefault="003A4276" w:rsidP="000F7F55">
      <w:pPr>
        <w:jc w:val="center"/>
        <w:rPr>
          <w:rFonts w:ascii="Banikanta" w:hAnsi="Banikanta" w:cs="Banikanta"/>
          <w:b/>
          <w:bCs/>
          <w:sz w:val="32"/>
          <w:szCs w:val="36"/>
          <w:lang w:val="en-US"/>
        </w:rPr>
      </w:pPr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(ঘ) </w:t>
      </w:r>
      <w:proofErr w:type="spellStart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ৰুছ</w:t>
      </w:r>
      <w:proofErr w:type="spellEnd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 </w:t>
      </w:r>
      <w:proofErr w:type="spellStart"/>
      <w:r w:rsidRPr="00CD7708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সম্প্ৰদায়</w:t>
      </w:r>
      <w:proofErr w:type="spellEnd"/>
    </w:p>
    <w:p w14:paraId="659AE2A1" w14:textId="494239C0" w:rsidR="00AF042C" w:rsidRDefault="00AF042C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>
        <w:rPr>
          <w:rFonts w:ascii="Banikanta" w:hAnsi="Banikanta" w:cs="Banikanta"/>
          <w:sz w:val="32"/>
          <w:szCs w:val="36"/>
          <w:lang w:val="en-US"/>
        </w:rPr>
        <w:tab/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এই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সম্প্ৰদায়ে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বিচাৰিছিল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যে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তুলনামূলক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অধ্যয়ন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ক্ষেত্ৰই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তুলনা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সামাজিক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আৰু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ঐতিহাসিক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পৃষ্ঠভূমিৰ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সৈতে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ওতঃপ্ৰোত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সম্পৰ্ক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স্থাপন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কৰিব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লাগে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>৷</w:t>
      </w:r>
    </w:p>
    <w:p w14:paraId="621F9181" w14:textId="77777777" w:rsidR="000017FB" w:rsidRPr="000F7F55" w:rsidRDefault="000017FB" w:rsidP="000F7F55">
      <w:pPr>
        <w:jc w:val="center"/>
        <w:rPr>
          <w:rFonts w:ascii="Banikanta" w:hAnsi="Banikanta" w:cs="Banikanta"/>
          <w:b/>
          <w:bCs/>
          <w:sz w:val="32"/>
          <w:szCs w:val="36"/>
          <w:lang w:val="en-US"/>
        </w:rPr>
      </w:pPr>
      <w:r w:rsidRPr="002E6505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(ঙ) </w:t>
      </w:r>
      <w:proofErr w:type="spellStart"/>
      <w:r w:rsidRPr="002E6505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কানাডিয়ান</w:t>
      </w:r>
      <w:proofErr w:type="spellEnd"/>
      <w:r w:rsidRPr="002E6505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 </w:t>
      </w:r>
      <w:proofErr w:type="spellStart"/>
      <w:r w:rsidRPr="002E6505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সম্প্ৰদায়</w:t>
      </w:r>
      <w:proofErr w:type="spellEnd"/>
    </w:p>
    <w:p w14:paraId="4C93EE08" w14:textId="758C46A3" w:rsidR="000017FB" w:rsidRDefault="000017FB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>
        <w:rPr>
          <w:rFonts w:ascii="Banikanta" w:hAnsi="Banikanta" w:cs="Banikanta"/>
          <w:sz w:val="32"/>
          <w:szCs w:val="36"/>
          <w:lang w:val="en-US"/>
        </w:rPr>
        <w:tab/>
        <w:t xml:space="preserve">১৯৬১-৬২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চনত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কানাডাৰ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এলবাৰ্টা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বিশ্ববিদ্যালয়ত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তুলনামূলক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স্বতন্ত্ৰ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বিভাগ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খোলা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৷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ইংৰাজী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আৰু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ফৰাছী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উভয়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ভাষাৰ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মাজত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যোগসূত্ৰ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স্থাপন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কৰি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একে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জাতীয়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অনুভৱ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আৰু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আত্ম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পৰিচয়ৰ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মাজেদি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এই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সম্প্ৰদায়ে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নতুন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নতুন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পৰীক্ষা-নিৰীক্ষাৰ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মাজেদি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তুলনামূলক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অধ্যয়নত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অগ্ৰসৰ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হৈছে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>৷</w:t>
      </w:r>
    </w:p>
    <w:p w14:paraId="4215AE22" w14:textId="77777777" w:rsidR="002E6505" w:rsidRDefault="002E6505" w:rsidP="000F7F55">
      <w:pPr>
        <w:jc w:val="center"/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</w:pPr>
    </w:p>
    <w:p w14:paraId="0F81CA36" w14:textId="6F8E5311" w:rsidR="00222100" w:rsidRPr="000F7F55" w:rsidRDefault="00222100" w:rsidP="000F7F55">
      <w:pPr>
        <w:jc w:val="center"/>
        <w:rPr>
          <w:rFonts w:ascii="Banikanta" w:hAnsi="Banikanta" w:cs="Banikanta"/>
          <w:b/>
          <w:bCs/>
          <w:sz w:val="32"/>
          <w:szCs w:val="36"/>
          <w:lang w:val="en-US"/>
        </w:rPr>
      </w:pPr>
      <w:r w:rsidRPr="002E6505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lastRenderedPageBreak/>
        <w:t xml:space="preserve">(চ) </w:t>
      </w:r>
      <w:proofErr w:type="spellStart"/>
      <w:r w:rsidRPr="002E6505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ভাৰতীয়</w:t>
      </w:r>
      <w:proofErr w:type="spellEnd"/>
      <w:r w:rsidRPr="002E6505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 xml:space="preserve"> </w:t>
      </w:r>
      <w:proofErr w:type="spellStart"/>
      <w:r w:rsidRPr="002E6505">
        <w:rPr>
          <w:rFonts w:ascii="Banikanta" w:hAnsi="Banikanta" w:cs="Banikanta"/>
          <w:b/>
          <w:bCs/>
          <w:sz w:val="32"/>
          <w:szCs w:val="36"/>
          <w:highlight w:val="darkCyan"/>
          <w:lang w:val="en-US"/>
        </w:rPr>
        <w:t>সম্প্ৰদায়</w:t>
      </w:r>
      <w:proofErr w:type="spellEnd"/>
    </w:p>
    <w:p w14:paraId="3C6527EB" w14:textId="5F0ED603" w:rsidR="00222100" w:rsidRDefault="00222100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r>
        <w:rPr>
          <w:rFonts w:ascii="Banikanta" w:hAnsi="Banikanta" w:cs="Banikanta"/>
          <w:sz w:val="32"/>
          <w:szCs w:val="36"/>
          <w:lang w:val="en-US"/>
        </w:rPr>
        <w:tab/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তুলনামূলক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অধ্যয়নৰ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চেতনা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ভাৰতীয়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সাহিত্যলৈ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প্ৰৱাহিত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হোৱাৰে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পৰা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ভাৰতীয়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প্ৰেক্ষাপটত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নতুন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ৰূপেৰে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ভাৰতীয়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মূল্যায়নৰ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দিশ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নিৰ্ধাৰিত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হ’ল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>৷</w:t>
      </w:r>
    </w:p>
    <w:p w14:paraId="6D4337EF" w14:textId="26307424" w:rsidR="00C52DE6" w:rsidRPr="004E230C" w:rsidRDefault="00C52DE6" w:rsidP="000F7F55">
      <w:pPr>
        <w:jc w:val="both"/>
        <w:rPr>
          <w:rFonts w:ascii="Banikanta" w:hAnsi="Banikanta" w:cs="Banikanta"/>
          <w:sz w:val="32"/>
          <w:szCs w:val="36"/>
          <w:lang w:val="en-US"/>
        </w:rPr>
      </w:pPr>
      <w:proofErr w:type="spellStart"/>
      <w:r>
        <w:rPr>
          <w:rFonts w:ascii="Banikanta" w:hAnsi="Banikanta" w:cs="Banikanta"/>
          <w:sz w:val="32"/>
          <w:szCs w:val="36"/>
          <w:lang w:val="en-US"/>
        </w:rPr>
        <w:t>তুলনামূলক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সাহিত্যৰ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বিশ্বজুৰি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প্ৰচাৰ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আৰু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প্ৰসাৰে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বিশ্বসাহিত্যক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পূৰ্বতকৈ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সবল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ৰূপত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প্ৰতিষ্ঠা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কৰাত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যথেষ্ট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বৰঙণি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 xml:space="preserve"> </w:t>
      </w:r>
      <w:proofErr w:type="spellStart"/>
      <w:r>
        <w:rPr>
          <w:rFonts w:ascii="Banikanta" w:hAnsi="Banikanta" w:cs="Banikanta"/>
          <w:sz w:val="32"/>
          <w:szCs w:val="36"/>
          <w:lang w:val="en-US"/>
        </w:rPr>
        <w:t>যোগাইছে</w:t>
      </w:r>
      <w:proofErr w:type="spellEnd"/>
      <w:r>
        <w:rPr>
          <w:rFonts w:ascii="Banikanta" w:hAnsi="Banikanta" w:cs="Banikanta"/>
          <w:sz w:val="32"/>
          <w:szCs w:val="36"/>
          <w:lang w:val="en-US"/>
        </w:rPr>
        <w:t>৷</w:t>
      </w:r>
    </w:p>
    <w:p w14:paraId="4E28D50A" w14:textId="1619DF9C" w:rsidR="00222100" w:rsidRPr="002E6505" w:rsidRDefault="000F7F55" w:rsidP="002F66E4">
      <w:pPr>
        <w:jc w:val="center"/>
        <w:rPr>
          <w:rFonts w:ascii="Banikanta" w:hAnsi="Banikanta" w:cs="Banikanta"/>
          <w:b/>
          <w:bCs/>
          <w:color w:val="FFFFFF" w:themeColor="background1"/>
          <w:sz w:val="40"/>
          <w:szCs w:val="44"/>
          <w:lang w:val="en-US"/>
        </w:rPr>
      </w:pPr>
      <w:proofErr w:type="spellStart"/>
      <w:r w:rsidRPr="002E6505">
        <w:rPr>
          <w:rFonts w:ascii="Banikanta" w:hAnsi="Banikanta" w:cs="Banikanta"/>
          <w:b/>
          <w:bCs/>
          <w:color w:val="FFFFFF" w:themeColor="background1"/>
          <w:sz w:val="40"/>
          <w:szCs w:val="44"/>
          <w:highlight w:val="darkCyan"/>
          <w:lang w:val="en-US"/>
        </w:rPr>
        <w:t>সামৰণিঃ</w:t>
      </w:r>
      <w:proofErr w:type="spellEnd"/>
    </w:p>
    <w:p w14:paraId="27D3B025" w14:textId="77777777" w:rsidR="000F7F55" w:rsidRPr="000F7F55" w:rsidRDefault="000F7F55" w:rsidP="000F7F55">
      <w:pPr>
        <w:rPr>
          <w:rFonts w:ascii="Banikanta" w:hAnsi="Banikanta" w:cs="Banikanta"/>
          <w:sz w:val="28"/>
          <w:szCs w:val="32"/>
        </w:rPr>
      </w:pPr>
      <w:r w:rsidRPr="000F7F55">
        <w:rPr>
          <w:rFonts w:ascii="Banikanta" w:hAnsi="Banikanta" w:cs="Banikanta"/>
          <w:sz w:val="28"/>
          <w:szCs w:val="32"/>
          <w:cs/>
          <w:lang w:val="en-US"/>
        </w:rPr>
        <w:t>তুলনামূলক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সাহিত্যৰ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বিশ্বজুৰি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প্ৰচাৰ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আৰু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প্ৰসাৰে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বিশ্বসাহিত্যক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পূৰ্বতকৈ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সবল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ৰূপত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প্ৰতিষ্ঠা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কৰাত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যথেষ্ট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বৰঙণি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যোগাইছে৷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সাহিত্যৰ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প্ৰকৃত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মূল্যায়নৰ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ক্ষেত্ৰত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তুলনামূৱক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সাহিত্য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অধ্যয়নৰ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গুৰুত্ব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সৰ্বাধিক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আৰু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ইয়াৰ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বিভিন্ন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গৱেষণাৰ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যোগেদি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পৃথিৱীৰ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অন্যান্য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দেশৰ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সাহিত্যৰ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লগতে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ভাৰতীয়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সাহিত্যয়ো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সমৃদ্ধি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লাভ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কৰিব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বুলি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ক’ব</w:t>
      </w:r>
      <w:r w:rsidRPr="000F7F55">
        <w:rPr>
          <w:rFonts w:ascii="Banikanta" w:hAnsi="Banikanta" w:cs="Banikanta"/>
          <w:sz w:val="28"/>
          <w:szCs w:val="32"/>
          <w:lang w:val="en-US"/>
        </w:rPr>
        <w:t xml:space="preserve"> </w:t>
      </w:r>
      <w:r w:rsidRPr="000F7F55">
        <w:rPr>
          <w:rFonts w:ascii="Banikanta" w:hAnsi="Banikanta" w:cs="Banikanta"/>
          <w:sz w:val="28"/>
          <w:szCs w:val="32"/>
          <w:cs/>
          <w:lang w:val="en-US"/>
        </w:rPr>
        <w:t>পাৰি৷</w:t>
      </w:r>
    </w:p>
    <w:p w14:paraId="6D46DCCD" w14:textId="77777777" w:rsidR="00222100" w:rsidRPr="004E230C" w:rsidRDefault="00222100" w:rsidP="003A4276">
      <w:pPr>
        <w:rPr>
          <w:rFonts w:ascii="Banikanta" w:hAnsi="Banikanta" w:cs="Banikanta"/>
          <w:sz w:val="32"/>
          <w:szCs w:val="36"/>
          <w:lang w:val="en-US"/>
        </w:rPr>
      </w:pPr>
    </w:p>
    <w:p w14:paraId="21791B38" w14:textId="77777777" w:rsidR="003A4276" w:rsidRPr="004E230C" w:rsidRDefault="003A4276" w:rsidP="00EA0E25">
      <w:pPr>
        <w:rPr>
          <w:rFonts w:ascii="Banikanta" w:hAnsi="Banikanta" w:cs="Banikanta"/>
          <w:sz w:val="32"/>
          <w:szCs w:val="36"/>
          <w:lang w:val="en-US"/>
        </w:rPr>
      </w:pPr>
    </w:p>
    <w:p w14:paraId="7B0C1358" w14:textId="77777777" w:rsidR="00E50339" w:rsidRPr="004E230C" w:rsidRDefault="00E50339" w:rsidP="00EA0E25">
      <w:pPr>
        <w:rPr>
          <w:rFonts w:ascii="Banikanta" w:hAnsi="Banikanta" w:cs="Banikanta"/>
          <w:sz w:val="32"/>
          <w:szCs w:val="36"/>
          <w:lang w:val="en-US"/>
        </w:rPr>
      </w:pPr>
    </w:p>
    <w:p w14:paraId="0F8B4F91" w14:textId="77777777" w:rsidR="00556B6E" w:rsidRPr="004E230C" w:rsidRDefault="00556B6E">
      <w:pPr>
        <w:rPr>
          <w:rFonts w:ascii="Banikanta" w:hAnsi="Banikanta" w:cs="Banikanta"/>
          <w:sz w:val="32"/>
          <w:szCs w:val="36"/>
          <w:lang w:val="en-US"/>
        </w:rPr>
      </w:pPr>
    </w:p>
    <w:p w14:paraId="77C23CD4" w14:textId="77777777" w:rsidR="00475867" w:rsidRPr="004E230C" w:rsidRDefault="00475867">
      <w:pPr>
        <w:rPr>
          <w:rFonts w:ascii="Banikanta" w:hAnsi="Banikanta" w:cs="Banikanta"/>
          <w:sz w:val="32"/>
          <w:szCs w:val="36"/>
          <w:lang w:val="en-US"/>
        </w:rPr>
      </w:pPr>
    </w:p>
    <w:p w14:paraId="3DCECFF1" w14:textId="466E2794" w:rsidR="00130E57" w:rsidRPr="004E230C" w:rsidRDefault="00130E57">
      <w:pPr>
        <w:rPr>
          <w:rFonts w:ascii="Banikanta" w:hAnsi="Banikanta" w:cs="Banikanta"/>
          <w:sz w:val="32"/>
          <w:szCs w:val="36"/>
          <w:lang w:val="en-US"/>
        </w:rPr>
      </w:pPr>
    </w:p>
    <w:sectPr w:rsidR="00130E57" w:rsidRPr="004E2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ikanta">
    <w:panose1 w:val="00000000000000000000"/>
    <w:charset w:val="00"/>
    <w:family w:val="auto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F9"/>
    <w:rsid w:val="000017FB"/>
    <w:rsid w:val="0003508C"/>
    <w:rsid w:val="000E52F9"/>
    <w:rsid w:val="000E5E6C"/>
    <w:rsid w:val="000F7F55"/>
    <w:rsid w:val="00130E57"/>
    <w:rsid w:val="00133C17"/>
    <w:rsid w:val="001732C2"/>
    <w:rsid w:val="001F7B17"/>
    <w:rsid w:val="00222100"/>
    <w:rsid w:val="00234B1E"/>
    <w:rsid w:val="002804CF"/>
    <w:rsid w:val="002E6505"/>
    <w:rsid w:val="002F66E4"/>
    <w:rsid w:val="003A4276"/>
    <w:rsid w:val="00403481"/>
    <w:rsid w:val="00413EEC"/>
    <w:rsid w:val="00475867"/>
    <w:rsid w:val="004927B0"/>
    <w:rsid w:val="004E230C"/>
    <w:rsid w:val="004F4145"/>
    <w:rsid w:val="00556B6E"/>
    <w:rsid w:val="00557AE8"/>
    <w:rsid w:val="005917B6"/>
    <w:rsid w:val="005A6C67"/>
    <w:rsid w:val="005C46AD"/>
    <w:rsid w:val="005E5207"/>
    <w:rsid w:val="008A2B51"/>
    <w:rsid w:val="00AF042C"/>
    <w:rsid w:val="00C16DA4"/>
    <w:rsid w:val="00C42D08"/>
    <w:rsid w:val="00C52DE6"/>
    <w:rsid w:val="00CD7708"/>
    <w:rsid w:val="00D73032"/>
    <w:rsid w:val="00E50339"/>
    <w:rsid w:val="00EA0E25"/>
    <w:rsid w:val="00F8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F932"/>
  <w15:chartTrackingRefBased/>
  <w15:docId w15:val="{A9802983-77EB-4BBA-83A7-C527B067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N" w:eastAsia="en-US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2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2F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2F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E52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E52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E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Gitirekha Bhuyan</dc:creator>
  <cp:keywords/>
  <dc:description/>
  <cp:lastModifiedBy>Gitirekha Bhuyan</cp:lastModifiedBy>
  <cp:revision>29</cp:revision>
  <dcterms:created xsi:type="dcterms:W3CDTF">2026-05-19T08:04:00Z</dcterms:created>
  <dcterms:modified xsi:type="dcterms:W3CDTF">2026-05-26T07:08:00Z</dcterms:modified>
</cp:coreProperties>
</file>